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F7" w:rsidRDefault="00BB54F7" w:rsidP="00BB54F7">
      <w:pPr>
        <w:pStyle w:val="Tytu"/>
        <w:rPr>
          <w:sz w:val="28"/>
        </w:rPr>
      </w:pPr>
      <w:r>
        <w:rPr>
          <w:sz w:val="28"/>
        </w:rPr>
        <w:t>BURMISTRZ MIASTA I GMINY</w:t>
      </w:r>
    </w:p>
    <w:p w:rsidR="00BB54F7" w:rsidRDefault="00BB54F7" w:rsidP="00BB54F7">
      <w:pPr>
        <w:pStyle w:val="Podtytu"/>
        <w:rPr>
          <w:sz w:val="28"/>
        </w:rPr>
      </w:pPr>
      <w:r>
        <w:rPr>
          <w:sz w:val="28"/>
        </w:rPr>
        <w:t>W SYCOWIE</w:t>
      </w:r>
    </w:p>
    <w:p w:rsidR="00BB54F7" w:rsidRDefault="00BB54F7" w:rsidP="00BB54F7">
      <w:pPr>
        <w:rPr>
          <w:b/>
          <w:bCs/>
        </w:rPr>
      </w:pPr>
      <w:r>
        <w:rPr>
          <w:b/>
          <w:bCs/>
        </w:rPr>
        <w:t>ogłasza I</w:t>
      </w:r>
      <w:r w:rsidRPr="00ED4893">
        <w:rPr>
          <w:b/>
          <w:bCs/>
        </w:rPr>
        <w:t xml:space="preserve"> ustny przetarg nieograniczony</w:t>
      </w:r>
      <w:r>
        <w:rPr>
          <w:b/>
          <w:bCs/>
        </w:rPr>
        <w:t xml:space="preserve"> na sprzedaż niżej wymienionych</w:t>
      </w:r>
      <w:r w:rsidRPr="00ED4893">
        <w:rPr>
          <w:b/>
          <w:bCs/>
        </w:rPr>
        <w:t xml:space="preserve"> nieruchomości,</w:t>
      </w:r>
      <w:r>
        <w:rPr>
          <w:b/>
          <w:bCs/>
        </w:rPr>
        <w:t xml:space="preserve"> położonych</w:t>
      </w:r>
      <w:r w:rsidRPr="00ED4893">
        <w:rPr>
          <w:b/>
          <w:bCs/>
        </w:rPr>
        <w:t xml:space="preserve"> </w:t>
      </w:r>
      <w:r>
        <w:rPr>
          <w:b/>
          <w:bCs/>
        </w:rPr>
        <w:t>na terenie miasta Syców, w okolicy ul. Malczewskiego</w:t>
      </w:r>
    </w:p>
    <w:tbl>
      <w:tblPr>
        <w:tblW w:w="107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417"/>
        <w:gridCol w:w="1418"/>
        <w:gridCol w:w="1559"/>
        <w:gridCol w:w="1276"/>
        <w:gridCol w:w="1417"/>
        <w:gridCol w:w="1512"/>
      </w:tblGrid>
      <w:tr w:rsidR="00BB54F7" w:rsidRPr="00EE4AAC" w:rsidTr="00563C5D">
        <w:tc>
          <w:tcPr>
            <w:tcW w:w="567" w:type="dxa"/>
            <w:shd w:val="clear" w:color="auto" w:fill="auto"/>
          </w:tcPr>
          <w:p w:rsidR="00BB54F7" w:rsidRPr="00EE4AAC" w:rsidRDefault="00BB54F7" w:rsidP="00563C5D">
            <w:pPr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1" w:type="dxa"/>
            <w:shd w:val="clear" w:color="auto" w:fill="auto"/>
          </w:tcPr>
          <w:p w:rsidR="00BB54F7" w:rsidRPr="00EE4AAC" w:rsidRDefault="00BB54F7" w:rsidP="00563C5D">
            <w:pPr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 xml:space="preserve">Numer </w:t>
            </w:r>
          </w:p>
          <w:p w:rsidR="00BB54F7" w:rsidRPr="00EE4AAC" w:rsidRDefault="00BB54F7" w:rsidP="00563C5D">
            <w:pPr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działki</w:t>
            </w:r>
          </w:p>
        </w:tc>
        <w:tc>
          <w:tcPr>
            <w:tcW w:w="70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A.M.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Powierzchnia</w:t>
            </w:r>
          </w:p>
          <w:p w:rsidR="00BB54F7" w:rsidRPr="00EE4AAC" w:rsidRDefault="00BB54F7" w:rsidP="00563C5D">
            <w:pPr>
              <w:rPr>
                <w:b/>
                <w:sz w:val="20"/>
                <w:szCs w:val="20"/>
              </w:rPr>
            </w:pPr>
            <w:r w:rsidRPr="00EE4AAC">
              <w:rPr>
                <w:b/>
                <w:sz w:val="20"/>
                <w:szCs w:val="20"/>
              </w:rPr>
              <w:t xml:space="preserve">        w m²</w:t>
            </w:r>
          </w:p>
        </w:tc>
        <w:tc>
          <w:tcPr>
            <w:tcW w:w="1418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KW</w:t>
            </w:r>
          </w:p>
        </w:tc>
        <w:tc>
          <w:tcPr>
            <w:tcW w:w="155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Położenie</w:t>
            </w:r>
          </w:p>
        </w:tc>
        <w:tc>
          <w:tcPr>
            <w:tcW w:w="1276" w:type="dxa"/>
            <w:shd w:val="clear" w:color="auto" w:fill="auto"/>
          </w:tcPr>
          <w:p w:rsidR="00BB54F7" w:rsidRPr="00F514AF" w:rsidRDefault="00BB54F7" w:rsidP="00563C5D">
            <w:pPr>
              <w:jc w:val="center"/>
              <w:rPr>
                <w:b/>
                <w:bCs/>
                <w:sz w:val="16"/>
                <w:szCs w:val="16"/>
              </w:rPr>
            </w:pPr>
            <w:r w:rsidRPr="00F514AF">
              <w:rPr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wywoławcza netto</w:t>
            </w:r>
          </w:p>
        </w:tc>
        <w:tc>
          <w:tcPr>
            <w:tcW w:w="1512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Wadium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w zł</w:t>
            </w:r>
          </w:p>
        </w:tc>
      </w:tr>
      <w:tr w:rsidR="00BB54F7" w:rsidRPr="00EE4AAC" w:rsidTr="00563C5D">
        <w:tc>
          <w:tcPr>
            <w:tcW w:w="56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1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20/149</w:t>
            </w:r>
          </w:p>
        </w:tc>
        <w:tc>
          <w:tcPr>
            <w:tcW w:w="70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WR1E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/00057022/8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Pr="00F514AF" w:rsidRDefault="00BB54F7" w:rsidP="00563C5D">
            <w:pPr>
              <w:jc w:val="center"/>
              <w:rPr>
                <w:b/>
                <w:bCs/>
                <w:sz w:val="16"/>
                <w:szCs w:val="16"/>
              </w:rPr>
            </w:pPr>
            <w:r w:rsidRPr="00F514AF">
              <w:rPr>
                <w:b/>
                <w:bCs/>
                <w:sz w:val="16"/>
                <w:szCs w:val="16"/>
              </w:rPr>
              <w:t xml:space="preserve">Syców, okolice </w:t>
            </w:r>
          </w:p>
          <w:p w:rsidR="00BB54F7" w:rsidRPr="00F514AF" w:rsidRDefault="00BB54F7" w:rsidP="00563C5D">
            <w:pPr>
              <w:jc w:val="center"/>
              <w:rPr>
                <w:b/>
                <w:bCs/>
                <w:sz w:val="16"/>
                <w:szCs w:val="16"/>
              </w:rPr>
            </w:pPr>
            <w:r w:rsidRPr="00F514AF">
              <w:rPr>
                <w:b/>
                <w:bCs/>
                <w:sz w:val="16"/>
                <w:szCs w:val="16"/>
              </w:rPr>
              <w:t>ul. Malczewskiego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 xml:space="preserve"> </w:t>
            </w:r>
          </w:p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4F7" w:rsidRPr="00F514AF" w:rsidRDefault="00BB54F7" w:rsidP="00563C5D">
            <w:pPr>
              <w:jc w:val="center"/>
              <w:rPr>
                <w:b/>
                <w:bCs/>
                <w:sz w:val="16"/>
                <w:szCs w:val="16"/>
              </w:rPr>
            </w:pPr>
            <w:r w:rsidRPr="00F514AF">
              <w:rPr>
                <w:b/>
                <w:bCs/>
                <w:sz w:val="16"/>
                <w:szCs w:val="16"/>
              </w:rPr>
              <w:t>Działki budowlane</w:t>
            </w:r>
          </w:p>
        </w:tc>
        <w:tc>
          <w:tcPr>
            <w:tcW w:w="1417" w:type="dxa"/>
            <w:shd w:val="clear" w:color="auto" w:fill="auto"/>
          </w:tcPr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33.350,00  +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12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3.400,00</w:t>
            </w:r>
          </w:p>
        </w:tc>
      </w:tr>
      <w:tr w:rsidR="00BB54F7" w:rsidRPr="00EE4AAC" w:rsidTr="00563C5D">
        <w:tc>
          <w:tcPr>
            <w:tcW w:w="56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2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20/150</w:t>
            </w:r>
          </w:p>
        </w:tc>
        <w:tc>
          <w:tcPr>
            <w:tcW w:w="70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1418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33.430,50 + 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12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3.400,00</w:t>
            </w:r>
          </w:p>
        </w:tc>
      </w:tr>
      <w:tr w:rsidR="00BB54F7" w:rsidRPr="00EE4AAC" w:rsidTr="00563C5D">
        <w:tc>
          <w:tcPr>
            <w:tcW w:w="56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3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20/151</w:t>
            </w:r>
          </w:p>
        </w:tc>
        <w:tc>
          <w:tcPr>
            <w:tcW w:w="70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1418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54F7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33.430,50 + </w:t>
            </w:r>
          </w:p>
          <w:p w:rsidR="00BB54F7" w:rsidRPr="00A959C2" w:rsidRDefault="00BB54F7" w:rsidP="00563C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959C2">
              <w:rPr>
                <w:b/>
                <w:sz w:val="20"/>
                <w:szCs w:val="20"/>
              </w:rPr>
              <w:t>23% VAT</w:t>
            </w:r>
          </w:p>
        </w:tc>
        <w:tc>
          <w:tcPr>
            <w:tcW w:w="1512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3.400,00</w:t>
            </w:r>
          </w:p>
        </w:tc>
      </w:tr>
      <w:tr w:rsidR="00BB54F7" w:rsidRPr="00EE4AAC" w:rsidTr="00563C5D">
        <w:tc>
          <w:tcPr>
            <w:tcW w:w="56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AAC">
              <w:rPr>
                <w:b/>
                <w:bCs/>
                <w:sz w:val="20"/>
                <w:szCs w:val="20"/>
              </w:rPr>
              <w:t>4</w:t>
            </w:r>
          </w:p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20/152</w:t>
            </w:r>
          </w:p>
        </w:tc>
        <w:tc>
          <w:tcPr>
            <w:tcW w:w="709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1418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54F7" w:rsidRDefault="00BB54F7" w:rsidP="00563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33.936,50 + </w:t>
            </w:r>
          </w:p>
          <w:p w:rsidR="00BB54F7" w:rsidRPr="00A959C2" w:rsidRDefault="00BB54F7" w:rsidP="00563C5D">
            <w:pPr>
              <w:jc w:val="center"/>
              <w:rPr>
                <w:b/>
                <w:sz w:val="20"/>
                <w:szCs w:val="20"/>
              </w:rPr>
            </w:pPr>
            <w:r w:rsidRPr="00A959C2">
              <w:rPr>
                <w:b/>
                <w:sz w:val="20"/>
                <w:szCs w:val="20"/>
              </w:rPr>
              <w:t>23% VAT</w:t>
            </w:r>
          </w:p>
        </w:tc>
        <w:tc>
          <w:tcPr>
            <w:tcW w:w="1512" w:type="dxa"/>
            <w:shd w:val="clear" w:color="auto" w:fill="auto"/>
          </w:tcPr>
          <w:p w:rsidR="00BB54F7" w:rsidRPr="00EE4AAC" w:rsidRDefault="00BB54F7" w:rsidP="0056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3.400,00</w:t>
            </w:r>
          </w:p>
        </w:tc>
      </w:tr>
    </w:tbl>
    <w:p w:rsidR="00BB54F7" w:rsidRDefault="00BB54F7" w:rsidP="00BB54F7">
      <w:pPr>
        <w:tabs>
          <w:tab w:val="left" w:pos="270"/>
          <w:tab w:val="left" w:pos="2897"/>
          <w:tab w:val="center" w:pos="4536"/>
        </w:tabs>
        <w:rPr>
          <w:i/>
          <w:iCs/>
          <w:sz w:val="20"/>
          <w:szCs w:val="20"/>
        </w:rPr>
      </w:pPr>
      <w:r w:rsidRPr="00550FBA">
        <w:rPr>
          <w:i/>
          <w:iCs/>
          <w:sz w:val="20"/>
          <w:szCs w:val="20"/>
        </w:rPr>
        <w:t>Działki nr 20</w:t>
      </w:r>
      <w:r>
        <w:rPr>
          <w:i/>
          <w:iCs/>
          <w:sz w:val="20"/>
          <w:szCs w:val="20"/>
        </w:rPr>
        <w:t>/149, 20/150, 20/151 oraz 20/152</w:t>
      </w:r>
      <w:r w:rsidRPr="00550FBA">
        <w:rPr>
          <w:i/>
          <w:iCs/>
          <w:sz w:val="20"/>
          <w:szCs w:val="20"/>
        </w:rPr>
        <w:t xml:space="preserve"> położone na terenie miasta Syców, w okolicy ul. Malczewskiego. Działki są nieogrodzone, nieutwardzane, leżą na lekkim wzniesieniu. </w:t>
      </w:r>
    </w:p>
    <w:p w:rsidR="00BB54F7" w:rsidRPr="00550FBA" w:rsidRDefault="00BB54F7" w:rsidP="00BB54F7">
      <w:pPr>
        <w:tabs>
          <w:tab w:val="left" w:pos="270"/>
          <w:tab w:val="left" w:pos="2897"/>
          <w:tab w:val="center" w:pos="4536"/>
        </w:tabs>
        <w:rPr>
          <w:i/>
          <w:iCs/>
          <w:sz w:val="20"/>
          <w:szCs w:val="20"/>
        </w:rPr>
      </w:pPr>
      <w:r w:rsidRPr="00550FBA">
        <w:rPr>
          <w:i/>
          <w:iCs/>
          <w:sz w:val="20"/>
          <w:szCs w:val="20"/>
        </w:rPr>
        <w:t>Dojazd do działek bezpośrednio z drogi gminnej.</w:t>
      </w:r>
    </w:p>
    <w:p w:rsidR="00BB54F7" w:rsidRPr="00550FBA" w:rsidRDefault="00BB54F7" w:rsidP="00BB54F7">
      <w:pPr>
        <w:tabs>
          <w:tab w:val="left" w:pos="270"/>
          <w:tab w:val="left" w:pos="2897"/>
          <w:tab w:val="center" w:pos="4536"/>
        </w:tabs>
        <w:rPr>
          <w:i/>
          <w:iCs/>
          <w:sz w:val="20"/>
          <w:szCs w:val="20"/>
        </w:rPr>
      </w:pPr>
      <w:r w:rsidRPr="00550FBA">
        <w:rPr>
          <w:i/>
          <w:iCs/>
          <w:sz w:val="20"/>
          <w:szCs w:val="20"/>
        </w:rPr>
        <w:t>Uzbrojenie terenu: sieć wodociągowa w sąsiedztwie działek</w:t>
      </w:r>
    </w:p>
    <w:p w:rsidR="00BB54F7" w:rsidRPr="00550FBA" w:rsidRDefault="00BB54F7" w:rsidP="00BB54F7">
      <w:pPr>
        <w:tabs>
          <w:tab w:val="left" w:pos="270"/>
          <w:tab w:val="left" w:pos="2897"/>
          <w:tab w:val="center" w:pos="4536"/>
        </w:tabs>
        <w:rPr>
          <w:i/>
          <w:iCs/>
          <w:sz w:val="20"/>
          <w:szCs w:val="20"/>
        </w:rPr>
      </w:pPr>
      <w:r w:rsidRPr="00550FBA">
        <w:rPr>
          <w:i/>
          <w:iCs/>
          <w:sz w:val="20"/>
          <w:szCs w:val="20"/>
        </w:rPr>
        <w:t>Minimalne postąpienie wynosi 1% ceny wywoławczej ( w zaokrągleniu do pełnych dziesiątek).</w:t>
      </w:r>
    </w:p>
    <w:p w:rsidR="00BB54F7" w:rsidRPr="00550FBA" w:rsidRDefault="00BB54F7" w:rsidP="00BB54F7">
      <w:pPr>
        <w:rPr>
          <w:b/>
          <w:sz w:val="20"/>
          <w:szCs w:val="20"/>
        </w:rPr>
      </w:pPr>
      <w:r w:rsidRPr="00550FBA">
        <w:rPr>
          <w:b/>
          <w:sz w:val="20"/>
          <w:szCs w:val="20"/>
        </w:rPr>
        <w:t>Nieruchomości są wolne od obciążeń i wszelkich zobowiązań.</w:t>
      </w:r>
    </w:p>
    <w:p w:rsidR="00BB54F7" w:rsidRPr="00076E75" w:rsidRDefault="00BB54F7" w:rsidP="00BB54F7">
      <w:pPr>
        <w:rPr>
          <w:b/>
          <w:bCs/>
        </w:rPr>
      </w:pPr>
      <w:r w:rsidRPr="00076E75">
        <w:rPr>
          <w:b/>
          <w:bCs/>
        </w:rPr>
        <w:t>Przeznaczenie w planie zagospodarowania przestrzennego:</w:t>
      </w:r>
    </w:p>
    <w:p w:rsidR="00BB54F7" w:rsidRDefault="00BB54F7" w:rsidP="00BB54F7">
      <w:pPr>
        <w:rPr>
          <w:b/>
          <w:u w:val="single"/>
        </w:rPr>
      </w:pPr>
      <w:r>
        <w:rPr>
          <w:b/>
        </w:rPr>
        <w:t xml:space="preserve">                                              </w:t>
      </w:r>
      <w:r w:rsidRPr="004E5137">
        <w:rPr>
          <w:b/>
          <w:u w:val="single"/>
        </w:rPr>
        <w:t xml:space="preserve">Tereny zabudowy mieszkaniowej  </w:t>
      </w:r>
      <w:r>
        <w:rPr>
          <w:b/>
          <w:u w:val="single"/>
        </w:rPr>
        <w:t xml:space="preserve">jednorodzinnej  </w:t>
      </w:r>
    </w:p>
    <w:p w:rsidR="00BB54F7" w:rsidRDefault="00BB54F7" w:rsidP="00BB54F7">
      <w:pPr>
        <w:pStyle w:val="Nagwek1"/>
        <w:ind w:firstLine="708"/>
        <w:jc w:val="center"/>
        <w:rPr>
          <w:vertAlign w:val="superscript"/>
        </w:rPr>
      </w:pPr>
      <w:r>
        <w:t>Przetarg odbędzie się w dniu  20 lipca 2020r. o godz. 10.30</w:t>
      </w:r>
      <w:r>
        <w:rPr>
          <w:vertAlign w:val="superscript"/>
        </w:rPr>
        <w:t xml:space="preserve">  </w:t>
      </w:r>
    </w:p>
    <w:p w:rsidR="00BB54F7" w:rsidRDefault="00BB54F7" w:rsidP="00BB54F7">
      <w:pPr>
        <w:pStyle w:val="Nagwek1"/>
        <w:ind w:firstLine="708"/>
        <w:jc w:val="center"/>
      </w:pPr>
      <w:r>
        <w:t>w pokoju nr 57 w Urzędzie Miasta i Gminy w Sycowie</w:t>
      </w:r>
    </w:p>
    <w:p w:rsidR="00BB54F7" w:rsidRPr="000F726A" w:rsidRDefault="00BB54F7" w:rsidP="00BB54F7">
      <w:pPr>
        <w:ind w:firstLine="708"/>
        <w:jc w:val="center"/>
        <w:rPr>
          <w:b/>
          <w:bCs/>
        </w:rPr>
      </w:pPr>
    </w:p>
    <w:p w:rsidR="00BB54F7" w:rsidRDefault="00BB54F7" w:rsidP="00BB54F7">
      <w:pPr>
        <w:jc w:val="both"/>
        <w:rPr>
          <w:b/>
          <w:bCs/>
          <w:sz w:val="20"/>
          <w:u w:val="single"/>
        </w:rPr>
      </w:pPr>
      <w:r>
        <w:rPr>
          <w:sz w:val="20"/>
        </w:rPr>
        <w:t xml:space="preserve">Na podstawie </w:t>
      </w:r>
      <w:r>
        <w:rPr>
          <w:rFonts w:ascii="Lucida Console" w:hAnsi="Lucida Console"/>
          <w:sz w:val="20"/>
        </w:rPr>
        <w:t>§</w:t>
      </w:r>
      <w:r>
        <w:rPr>
          <w:sz w:val="20"/>
        </w:rPr>
        <w:t xml:space="preserve"> 4 ust. 6 rozporządzenia Rady Ministrów z dnia 14 września 2004r. w sprawie sposobu i trybu przeprowadzania przetargów oraz rokowań na zbycie nieruchomości (Dz. U. z 2014 poz. 1490), </w:t>
      </w:r>
      <w:r w:rsidRPr="00D92C7C">
        <w:rPr>
          <w:b/>
          <w:sz w:val="20"/>
        </w:rPr>
        <w:t>warunkiem przystąpienia do przetargu jest</w:t>
      </w:r>
      <w:r>
        <w:rPr>
          <w:sz w:val="20"/>
        </w:rPr>
        <w:t xml:space="preserve"> </w:t>
      </w:r>
      <w:r w:rsidRPr="00D52686">
        <w:rPr>
          <w:b/>
          <w:sz w:val="20"/>
        </w:rPr>
        <w:t>wpłacenie wadium w wysokości podanej w niniejszym ogłoszeniu</w:t>
      </w:r>
      <w:r>
        <w:rPr>
          <w:b/>
          <w:sz w:val="20"/>
        </w:rPr>
        <w:t xml:space="preserve"> z podaniem numeru</w:t>
      </w:r>
      <w:r w:rsidRPr="00D52686">
        <w:rPr>
          <w:b/>
          <w:sz w:val="20"/>
        </w:rPr>
        <w:t xml:space="preserve"> działki</w:t>
      </w:r>
      <w:r>
        <w:rPr>
          <w:b/>
          <w:sz w:val="20"/>
        </w:rPr>
        <w:t xml:space="preserve">. </w:t>
      </w:r>
      <w:r w:rsidRPr="00BF3DCC">
        <w:rPr>
          <w:b/>
          <w:sz w:val="20"/>
          <w:u w:val="single"/>
        </w:rPr>
        <w:t xml:space="preserve">Wadium należy wpłacić na </w:t>
      </w:r>
      <w:r w:rsidRPr="00BF3DCC">
        <w:rPr>
          <w:b/>
          <w:bCs/>
          <w:sz w:val="20"/>
          <w:u w:val="single"/>
        </w:rPr>
        <w:t>konto Urzędu Miasta i Gminy w Sycowie w Banku Spółdzielczym Namysłów Filia Syców  nr  94 8890 0001 0936 2035 2009 0004, najpóźniej do dnia</w:t>
      </w:r>
      <w:r w:rsidR="00533BD3">
        <w:rPr>
          <w:b/>
          <w:bCs/>
          <w:sz w:val="20"/>
        </w:rPr>
        <w:t xml:space="preserve"> </w:t>
      </w:r>
      <w:bookmarkStart w:id="0" w:name="_GoBack"/>
      <w:bookmarkEnd w:id="0"/>
      <w:r>
        <w:rPr>
          <w:b/>
          <w:bCs/>
          <w:sz w:val="20"/>
        </w:rPr>
        <w:t xml:space="preserve">  </w:t>
      </w:r>
      <w:r>
        <w:rPr>
          <w:b/>
          <w:bCs/>
          <w:sz w:val="20"/>
          <w:u w:val="single"/>
        </w:rPr>
        <w:t>13 lipca  2020</w:t>
      </w:r>
      <w:r w:rsidRPr="00404563">
        <w:rPr>
          <w:b/>
          <w:bCs/>
          <w:sz w:val="20"/>
          <w:u w:val="single"/>
        </w:rPr>
        <w:t xml:space="preserve">r.  </w:t>
      </w:r>
    </w:p>
    <w:p w:rsidR="00BB54F7" w:rsidRPr="00A959C2" w:rsidRDefault="00BB54F7" w:rsidP="00BB54F7">
      <w:pPr>
        <w:jc w:val="both"/>
        <w:rPr>
          <w:b/>
          <w:bCs/>
          <w:sz w:val="20"/>
          <w:szCs w:val="20"/>
          <w:u w:val="single"/>
        </w:rPr>
      </w:pPr>
      <w:r w:rsidRPr="00A959C2">
        <w:rPr>
          <w:b/>
          <w:sz w:val="20"/>
          <w:szCs w:val="20"/>
          <w:u w:val="single"/>
        </w:rPr>
        <w:t xml:space="preserve">Wpłacone wadium zostanie zaliczone na poczet ceny nabycia </w:t>
      </w:r>
      <w:r>
        <w:rPr>
          <w:b/>
          <w:sz w:val="20"/>
          <w:szCs w:val="20"/>
          <w:u w:val="single"/>
        </w:rPr>
        <w:t>osobie wygrywającej przetarg lub</w:t>
      </w:r>
      <w:r w:rsidRPr="00A959C2">
        <w:rPr>
          <w:b/>
          <w:sz w:val="20"/>
          <w:szCs w:val="20"/>
          <w:u w:val="single"/>
        </w:rPr>
        <w:t xml:space="preserve"> zwrócone najpóźniej w ciągu 3 dni od dnia przetargu, jeżeli osoba wpłacająca nie wygra przetargu</w:t>
      </w:r>
      <w:r>
        <w:rPr>
          <w:b/>
          <w:sz w:val="20"/>
          <w:szCs w:val="20"/>
          <w:u w:val="single"/>
        </w:rPr>
        <w:t>.</w:t>
      </w:r>
    </w:p>
    <w:p w:rsidR="00BB54F7" w:rsidRDefault="00BB54F7" w:rsidP="00BB54F7">
      <w:pPr>
        <w:rPr>
          <w:sz w:val="20"/>
        </w:rPr>
      </w:pPr>
      <w:r>
        <w:rPr>
          <w:sz w:val="20"/>
        </w:rPr>
        <w:t>Wygrywający przetarg zobowiązany jest dokonać zapłaty w wysokości wylicytowanej kwoty oraz koszty notarialne i zawrzeć umowę sprzedaży w terminie wyznaczonym przez sprzedawcę.</w:t>
      </w:r>
    </w:p>
    <w:p w:rsidR="00BB54F7" w:rsidRDefault="00BB54F7" w:rsidP="00BB54F7">
      <w:r>
        <w:rPr>
          <w:sz w:val="20"/>
        </w:rPr>
        <w:t>Jeżeli osoba wygrywająca przetarg nie stawi się bez usprawiedliwienia w miejscu i terminie ustalonym przez sprzedającego do zawarcia umowy notarialnej, sprzedawca odstąpi od zawarcia umowy notarialnej a wpłacone wadium nie podlega zwrotowi</w:t>
      </w:r>
      <w:r>
        <w:t xml:space="preserve">. </w:t>
      </w:r>
    </w:p>
    <w:p w:rsidR="00BB54F7" w:rsidRDefault="00BB54F7" w:rsidP="00BB54F7">
      <w:pPr>
        <w:pStyle w:val="Tekstpodstawowy"/>
      </w:pPr>
      <w:r>
        <w:t xml:space="preserve">Uwaga: </w:t>
      </w:r>
    </w:p>
    <w:p w:rsidR="00BB54F7" w:rsidRPr="00BF3DCC" w:rsidRDefault="00BB54F7" w:rsidP="00BB54F7">
      <w:pPr>
        <w:pStyle w:val="Tekstpodstawowy"/>
        <w:ind w:left="360"/>
      </w:pPr>
      <w:r>
        <w:t xml:space="preserve">1.    </w:t>
      </w:r>
      <w:r w:rsidRPr="00BF3DCC">
        <w:t>Osoby przystępujące do przetargu powinny przedłożyć Przewodniczącemu Komisji</w:t>
      </w:r>
    </w:p>
    <w:p w:rsidR="00BB54F7" w:rsidRDefault="00BB54F7" w:rsidP="00BB54F7">
      <w:pPr>
        <w:pStyle w:val="Tekstpodstawowy"/>
        <w:ind w:left="720"/>
      </w:pPr>
      <w:r w:rsidRPr="00BF3DCC">
        <w:t>Przetargowej:  dowód wpłaty wadium,  dokument potwierdzający tożsamość, w przypadku podmiotu prowadzącego działalność gospodarczą aktualny odpis z właściwego  rejestru nie starszy niż 2 miesiące od daty przetargu, cudzoziemcy zamierzający uczestniczyć w przetargu muszą spełniać warunki zawarte w ustawie z dnia 24 marca 1920r. o nabywaniu nieruchomości przez cudzoziemców (tj. Dz. U. z 2017r., poz. 2278), w przypadku przystąpienia do przetargu przez jednego z małżonków w sytuacji wspólności ustawowej konieczne jest przedłożenie pisemnego wyrażenia zgody współmałżonka, w przypadku reprezentowania innej osoby pełnomocnictwo notarialne</w:t>
      </w:r>
      <w:r>
        <w:t>.</w:t>
      </w:r>
    </w:p>
    <w:p w:rsidR="00BB54F7" w:rsidRDefault="00BB54F7" w:rsidP="00BB54F7">
      <w:pPr>
        <w:pStyle w:val="Tekstpodstawowy"/>
        <w:ind w:left="360"/>
      </w:pPr>
      <w:r>
        <w:t xml:space="preserve">2.    Osoby zainteresowane nabyciem działek przed przystąpieniem do przetargu winny dokonać </w:t>
      </w:r>
    </w:p>
    <w:p w:rsidR="00BB54F7" w:rsidRPr="00BF3DCC" w:rsidRDefault="00BB54F7" w:rsidP="00BB54F7">
      <w:pPr>
        <w:pStyle w:val="Tekstpodstawowy"/>
        <w:ind w:left="360"/>
      </w:pPr>
      <w:r>
        <w:t xml:space="preserve">       oględzin w/w nieruchomości w terenie.</w:t>
      </w:r>
    </w:p>
    <w:p w:rsidR="00BB54F7" w:rsidRDefault="00BB54F7" w:rsidP="00BB54F7">
      <w:pPr>
        <w:rPr>
          <w:sz w:val="20"/>
        </w:rPr>
      </w:pPr>
      <w:r>
        <w:rPr>
          <w:sz w:val="20"/>
        </w:rPr>
        <w:t>Burmistrz Miasta i Gminy zastrzega sobie prawo odwołania lub unieważnienia przetargu w przypadku zaistnienia uzasadnionych przyczyn.</w:t>
      </w:r>
    </w:p>
    <w:p w:rsidR="00BB54F7" w:rsidRDefault="00BB54F7" w:rsidP="00BB54F7">
      <w:r>
        <w:rPr>
          <w:sz w:val="20"/>
        </w:rPr>
        <w:t>Szczegółowe informacje dotyczące przetargu można uzyskać w Urzędzie Miasta i Gminy w Sycowie                 ul. Mickiewicza 1 pok. nr 38 i 38a lub pod nr tel. 62 785 5128, 62 606 6986.</w:t>
      </w:r>
      <w:r>
        <w:t xml:space="preserve">              </w:t>
      </w:r>
    </w:p>
    <w:p w:rsidR="00BB54F7" w:rsidRDefault="00BB54F7" w:rsidP="00BB54F7"/>
    <w:p w:rsidR="00BB54F7" w:rsidRDefault="00BB54F7" w:rsidP="00BB54F7">
      <w:r>
        <w:t>Syców, dnia 16 czerwiec  2020r.</w:t>
      </w:r>
    </w:p>
    <w:p w:rsidR="00BB54F7" w:rsidRDefault="00BB54F7" w:rsidP="00BB54F7">
      <w:pPr>
        <w:tabs>
          <w:tab w:val="left" w:pos="7233"/>
        </w:tabs>
      </w:pPr>
      <w:r>
        <w:t xml:space="preserve">                                                                                                                    BURMISTRZ                 </w:t>
      </w:r>
    </w:p>
    <w:p w:rsidR="00BB54F7" w:rsidRDefault="00BB54F7" w:rsidP="00BB54F7">
      <w:pPr>
        <w:tabs>
          <w:tab w:val="left" w:pos="7233"/>
        </w:tabs>
      </w:pPr>
      <w:r>
        <w:t xml:space="preserve">                                                                                                            DARIUSZ MANIAK</w:t>
      </w:r>
    </w:p>
    <w:p w:rsidR="00BB54F7" w:rsidRDefault="00BB54F7" w:rsidP="00BB54F7">
      <w:pPr>
        <w:pStyle w:val="Tytu"/>
        <w:rPr>
          <w:sz w:val="28"/>
        </w:rPr>
      </w:pPr>
    </w:p>
    <w:p w:rsidR="00536336" w:rsidRDefault="00536336" w:rsidP="00536336">
      <w:pPr>
        <w:pStyle w:val="Tytu"/>
        <w:rPr>
          <w:sz w:val="28"/>
        </w:rPr>
      </w:pPr>
    </w:p>
    <w:sectPr w:rsidR="00536336" w:rsidSect="00536336">
      <w:headerReference w:type="default" r:id="rId7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1E" w:rsidRDefault="00FF241E" w:rsidP="00D93AE2">
      <w:r>
        <w:separator/>
      </w:r>
    </w:p>
  </w:endnote>
  <w:endnote w:type="continuationSeparator" w:id="0">
    <w:p w:rsidR="00FF241E" w:rsidRDefault="00FF241E" w:rsidP="00D9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1E" w:rsidRDefault="00FF241E" w:rsidP="00D93AE2">
      <w:r>
        <w:separator/>
      </w:r>
    </w:p>
  </w:footnote>
  <w:footnote w:type="continuationSeparator" w:id="0">
    <w:p w:rsidR="00FF241E" w:rsidRDefault="00FF241E" w:rsidP="00D93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E2" w:rsidRDefault="00D93AE2" w:rsidP="00D93AE2">
    <w:pPr>
      <w:pStyle w:val="Nagwek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2"/>
    <w:rsid w:val="00025314"/>
    <w:rsid w:val="00176061"/>
    <w:rsid w:val="001F50F6"/>
    <w:rsid w:val="003B53A7"/>
    <w:rsid w:val="004A1437"/>
    <w:rsid w:val="00533BD3"/>
    <w:rsid w:val="00536336"/>
    <w:rsid w:val="00BB54F7"/>
    <w:rsid w:val="00D93AE2"/>
    <w:rsid w:val="00DC0D9E"/>
    <w:rsid w:val="00F82297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8FDD3C-5DEF-45F5-AEFA-5424363E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3AE2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A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3AE2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D93AE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93AE2"/>
    <w:pPr>
      <w:jc w:val="center"/>
    </w:pPr>
    <w:rPr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D93AE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3AE2"/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D93AE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A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A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6DEA-D07D-4622-8E24-CFB954C8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GN_AS</dc:creator>
  <cp:keywords/>
  <dc:description/>
  <cp:lastModifiedBy>GN_AS</cp:lastModifiedBy>
  <cp:revision>6</cp:revision>
  <dcterms:created xsi:type="dcterms:W3CDTF">2020-04-30T09:06:00Z</dcterms:created>
  <dcterms:modified xsi:type="dcterms:W3CDTF">2020-06-10T13:00:00Z</dcterms:modified>
</cp:coreProperties>
</file>